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5" w:right="1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МИНИСТЕРСТВО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ПРОСВЕЩЕНИЯ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РОССИЙСКОЙ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2"/>
          <w:sz w:val="24"/>
        </w:rPr>
        <w:t>ФЕДЕРАЦИИ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2" w:right="1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РАСПОРЯЖЕНИЕ</w:t>
      </w:r>
    </w:p>
    <w:p>
      <w:pPr>
        <w:spacing w:before="0"/>
        <w:ind w:left="0" w:right="9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от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15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января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2020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г.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N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Р-</w:t>
      </w:r>
      <w:r>
        <w:rPr>
          <w:rFonts w:ascii="Arial" w:hAnsi="Arial"/>
          <w:b/>
          <w:spacing w:val="-10"/>
          <w:sz w:val="24"/>
        </w:rPr>
        <w:t>5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2" w:right="1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ВНЕСЕНИИ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"/>
          <w:sz w:val="24"/>
        </w:rPr>
        <w:t>ИЗМЕНЕНИЙ</w:t>
      </w:r>
    </w:p>
    <w:p>
      <w:pPr>
        <w:spacing w:before="0"/>
        <w:ind w:left="233" w:right="241" w:firstLine="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 РАСПОРЯЖЕНИЕ МИНИСТЕРСТВА ПРОСВЕЩЕНИЯ РОССИЙСКОЙ ФЕДЕРАЦИИ ОТ 17 ДЕКАБРЯ 2019 Г. N Р-133 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ДОПОЛНИТЕЛЬНЫХ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ОБЩЕОБРАЗОВАТЕЛЬНЫХ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ПРОГРАММ ЦИФРОВОГО И ГУМАНИТАРНОГО ПРОФИЛЕЙ В РАМКАХ РЕГИОНАЛЬНЫХ ПРОЕКТОВ, ОБЕСПЕЧИВАЮЩИХ ДОСТИЖЕНИЕ ЦЕЛЕЙ, ПОКАЗАТЕЛЕЙ</w:t>
      </w:r>
    </w:p>
    <w:p>
      <w:pPr>
        <w:spacing w:before="0"/>
        <w:ind w:left="0" w:right="1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РЕЗУЛЬТАТА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ФЕДЕРАЛЬНОГО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ПРОЕКТА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"СОВРЕМЕННАЯ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ШКОЛА" НАЦИОНАЛЬНОГО ПРОЕКТА "ОБРАЗОВАНИЕ"</w:t>
      </w:r>
    </w:p>
    <w:p>
      <w:pPr>
        <w:pStyle w:val="BodyText"/>
        <w:spacing w:before="272"/>
        <w:ind w:left="101" w:right="104" w:firstLine="540"/>
        <w:jc w:val="both"/>
      </w:pPr>
      <w:r>
        <w:rPr/>
        <w:t>В связи с необходимостью уточнения примерного перечня средств обучения и воспитания в целях создания (обновления) материально-технической базы общеобразовательных организаций, расположенных в сельской местности и малых городах,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формирования</w:t>
      </w:r>
      <w:r>
        <w:rPr>
          <w:spacing w:val="-15"/>
        </w:rPr>
        <w:t> </w:t>
      </w:r>
      <w:r>
        <w:rPr/>
        <w:t>у</w:t>
      </w:r>
      <w:r>
        <w:rPr>
          <w:spacing w:val="-15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современных</w:t>
      </w:r>
      <w:r>
        <w:rPr>
          <w:spacing w:val="-15"/>
        </w:rPr>
        <w:t> </w:t>
      </w:r>
      <w:r>
        <w:rPr/>
        <w:t>технологических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гуманитарных навыков при реализации основных и дополнительных общеобразовательных программ цифрового и гуманитарного профилей: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1" w:after="0"/>
        <w:ind w:left="101" w:right="102" w:firstLine="540"/>
        <w:jc w:val="both"/>
        <w:rPr>
          <w:sz w:val="24"/>
        </w:rPr>
      </w:pPr>
      <w:r>
        <w:rPr>
          <w:sz w:val="24"/>
        </w:rPr>
        <w:t>Изложить в новой редакции приложение N 4 к Методическим рекомендациям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"Современная школа" национального проекта "Образование", утвержденным распоряжением Министерства просвещения 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17</w:t>
      </w:r>
      <w:r>
        <w:rPr>
          <w:spacing w:val="-2"/>
          <w:sz w:val="24"/>
        </w:rPr>
        <w:t> </w:t>
      </w:r>
      <w:r>
        <w:rPr>
          <w:sz w:val="24"/>
        </w:rPr>
        <w:t>декабря</w:t>
      </w:r>
      <w:r>
        <w:rPr>
          <w:spacing w:val="-2"/>
          <w:sz w:val="24"/>
        </w:rPr>
        <w:t> </w:t>
      </w:r>
      <w:r>
        <w:rPr>
          <w:sz w:val="24"/>
        </w:rPr>
        <w:t>2019</w:t>
      </w:r>
      <w:r>
        <w:rPr>
          <w:spacing w:val="-2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N</w:t>
      </w:r>
      <w:r>
        <w:rPr>
          <w:spacing w:val="-3"/>
          <w:sz w:val="24"/>
        </w:rPr>
        <w:t> </w:t>
      </w:r>
      <w:r>
        <w:rPr>
          <w:sz w:val="24"/>
        </w:rPr>
        <w:t>Р-133,</w:t>
      </w:r>
      <w:r>
        <w:rPr>
          <w:spacing w:val="-2"/>
          <w:sz w:val="24"/>
        </w:rPr>
        <w:t> </w:t>
      </w:r>
      <w:r>
        <w:rPr>
          <w:sz w:val="24"/>
        </w:rPr>
        <w:t>согласно</w:t>
      </w:r>
      <w:r>
        <w:rPr>
          <w:spacing w:val="-2"/>
          <w:sz w:val="24"/>
        </w:rPr>
        <w:t> </w:t>
      </w:r>
      <w:hyperlink w:history="true" w:anchor="_bookmark0">
        <w:r>
          <w:rPr>
            <w:color w:val="0000FF"/>
            <w:sz w:val="24"/>
            <w:u w:val="single" w:color="0000FF"/>
          </w:rPr>
          <w:t>приложению</w:t>
        </w:r>
      </w:hyperlink>
      <w:r>
        <w:rPr>
          <w:color w:val="0000FF"/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настоящему </w:t>
      </w:r>
      <w:r>
        <w:rPr>
          <w:spacing w:val="-2"/>
          <w:sz w:val="24"/>
        </w:rPr>
        <w:t>распоряжению.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0" w:after="0"/>
        <w:ind w:left="881" w:right="0" w:hanging="24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исполнением</w:t>
      </w:r>
      <w:r>
        <w:rPr>
          <w:spacing w:val="-2"/>
          <w:sz w:val="24"/>
        </w:rPr>
        <w:t> </w:t>
      </w:r>
      <w:r>
        <w:rPr>
          <w:sz w:val="24"/>
        </w:rPr>
        <w:t>настоящего</w:t>
      </w:r>
      <w:r>
        <w:rPr>
          <w:spacing w:val="-2"/>
          <w:sz w:val="24"/>
        </w:rPr>
        <w:t> </w:t>
      </w:r>
      <w:r>
        <w:rPr>
          <w:sz w:val="24"/>
        </w:rPr>
        <w:t>распоряжения</w:t>
      </w:r>
      <w:r>
        <w:rPr>
          <w:spacing w:val="-1"/>
          <w:sz w:val="24"/>
        </w:rPr>
        <w:t> </w:t>
      </w:r>
      <w:r>
        <w:rPr>
          <w:sz w:val="24"/>
        </w:rPr>
        <w:t>оставляю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собой.</w:t>
      </w:r>
    </w:p>
    <w:p>
      <w:pPr>
        <w:pStyle w:val="BodyText"/>
      </w:pPr>
    </w:p>
    <w:p>
      <w:pPr>
        <w:pStyle w:val="BodyText"/>
        <w:ind w:right="104"/>
        <w:jc w:val="right"/>
      </w:pPr>
      <w:r>
        <w:rPr/>
        <w:t>Заместитель</w:t>
      </w:r>
      <w:r>
        <w:rPr>
          <w:spacing w:val="-3"/>
        </w:rPr>
        <w:t> </w:t>
      </w:r>
      <w:r>
        <w:rPr>
          <w:spacing w:val="-2"/>
        </w:rPr>
        <w:t>Министра</w:t>
      </w:r>
    </w:p>
    <w:p>
      <w:pPr>
        <w:pStyle w:val="BodyText"/>
        <w:ind w:right="109"/>
        <w:jc w:val="right"/>
      </w:pPr>
      <w:r>
        <w:rPr>
          <w:spacing w:val="-2"/>
        </w:rPr>
        <w:t>М.Н.РАКОВА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6094" w:right="104" w:firstLine="1651"/>
        <w:jc w:val="right"/>
      </w:pPr>
      <w:r>
        <w:rPr/>
        <w:t>Приложение</w:t>
      </w:r>
      <w:r>
        <w:rPr>
          <w:spacing w:val="-15"/>
        </w:rPr>
        <w:t> </w:t>
      </w:r>
      <w:r>
        <w:rPr/>
        <w:t>N</w:t>
      </w:r>
      <w:r>
        <w:rPr>
          <w:spacing w:val="-15"/>
        </w:rPr>
        <w:t> </w:t>
      </w:r>
      <w:r>
        <w:rPr/>
        <w:t>4 к</w:t>
      </w:r>
      <w:r>
        <w:rPr>
          <w:spacing w:val="-14"/>
        </w:rPr>
        <w:t> </w:t>
      </w:r>
      <w:r>
        <w:rPr/>
        <w:t>Методическим</w:t>
      </w:r>
      <w:r>
        <w:rPr>
          <w:spacing w:val="-15"/>
        </w:rPr>
        <w:t> </w:t>
      </w:r>
      <w:r>
        <w:rPr/>
        <w:t>рекомендациям по созданию (обновлению) материально-технической базы</w:t>
      </w:r>
    </w:p>
    <w:p>
      <w:pPr>
        <w:pStyle w:val="BodyText"/>
        <w:ind w:left="5559" w:right="104" w:firstLine="201"/>
        <w:jc w:val="right"/>
      </w:pPr>
      <w:r>
        <w:rPr/>
        <w:t>общеобразовательных</w:t>
      </w:r>
      <w:r>
        <w:rPr>
          <w:spacing w:val="-15"/>
        </w:rPr>
        <w:t> </w:t>
      </w:r>
      <w:r>
        <w:rPr/>
        <w:t>организаций, расположенных</w:t>
      </w:r>
      <w:r>
        <w:rPr>
          <w:spacing w:val="-9"/>
        </w:rPr>
        <w:t> </w:t>
      </w:r>
      <w:r>
        <w:rPr/>
        <w:t>в</w:t>
      </w:r>
      <w:r>
        <w:rPr>
          <w:spacing w:val="-12"/>
        </w:rPr>
        <w:t> </w:t>
      </w:r>
      <w:r>
        <w:rPr/>
        <w:t>сельской</w:t>
      </w:r>
      <w:r>
        <w:rPr>
          <w:spacing w:val="-10"/>
        </w:rPr>
        <w:t> </w:t>
      </w:r>
      <w:r>
        <w:rPr/>
        <w:t>местности и малых городах, для формирования</w:t>
      </w:r>
      <w:r>
        <w:rPr>
          <w:spacing w:val="40"/>
        </w:rPr>
        <w:t> </w:t>
      </w:r>
      <w:r>
        <w:rPr/>
        <w:t>у обучающихся современных</w:t>
      </w:r>
    </w:p>
    <w:p>
      <w:pPr>
        <w:spacing w:after="0"/>
        <w:jc w:val="right"/>
        <w:sectPr>
          <w:type w:val="continuous"/>
          <w:pgSz w:w="11910" w:h="16840"/>
          <w:pgMar w:top="1040" w:bottom="280" w:left="1600" w:right="740"/>
        </w:sectPr>
      </w:pPr>
    </w:p>
    <w:p>
      <w:pPr>
        <w:pStyle w:val="BodyText"/>
        <w:spacing w:before="66"/>
        <w:ind w:left="4829" w:right="104" w:firstLine="240"/>
        <w:jc w:val="right"/>
      </w:pPr>
      <w:r>
        <w:rPr/>
        <w:t>технологических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гуманитарных</w:t>
      </w:r>
      <w:r>
        <w:rPr>
          <w:spacing w:val="-11"/>
        </w:rPr>
        <w:t> </w:t>
      </w:r>
      <w:r>
        <w:rPr/>
        <w:t>навыков при</w:t>
      </w:r>
      <w:r>
        <w:rPr>
          <w:spacing w:val="-9"/>
        </w:rPr>
        <w:t> </w:t>
      </w:r>
      <w:r>
        <w:rPr/>
        <w:t>реализации</w:t>
      </w:r>
      <w:r>
        <w:rPr>
          <w:spacing w:val="-9"/>
        </w:rPr>
        <w:t> </w:t>
      </w:r>
      <w:r>
        <w:rPr/>
        <w:t>основных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</w:t>
      </w:r>
    </w:p>
    <w:p>
      <w:pPr>
        <w:pStyle w:val="BodyText"/>
        <w:ind w:left="5600" w:right="105" w:firstLine="237"/>
        <w:jc w:val="right"/>
      </w:pPr>
      <w:r>
        <w:rPr/>
        <w:t>и</w:t>
      </w:r>
      <w:r>
        <w:rPr>
          <w:spacing w:val="-10"/>
        </w:rPr>
        <w:t> </w:t>
      </w:r>
      <w:r>
        <w:rPr/>
        <w:t>результата</w:t>
      </w:r>
      <w:r>
        <w:rPr>
          <w:spacing w:val="-11"/>
        </w:rPr>
        <w:t> </w:t>
      </w:r>
      <w:r>
        <w:rPr/>
        <w:t>федерального</w:t>
      </w:r>
      <w:r>
        <w:rPr>
          <w:spacing w:val="-11"/>
        </w:rPr>
        <w:t> </w:t>
      </w:r>
      <w:r>
        <w:rPr/>
        <w:t>проекта "Современная</w:t>
      </w:r>
      <w:r>
        <w:rPr>
          <w:spacing w:val="-3"/>
        </w:rPr>
        <w:t> </w:t>
      </w:r>
      <w:r>
        <w:rPr/>
        <w:t>школа"</w:t>
      </w:r>
      <w:r>
        <w:rPr>
          <w:spacing w:val="-3"/>
        </w:rPr>
        <w:t> </w:t>
      </w:r>
      <w:r>
        <w:rPr>
          <w:spacing w:val="-2"/>
        </w:rPr>
        <w:t>национального</w:t>
      </w:r>
    </w:p>
    <w:p>
      <w:pPr>
        <w:pStyle w:val="BodyText"/>
        <w:ind w:right="109"/>
        <w:jc w:val="right"/>
      </w:pPr>
      <w:r>
        <w:rPr/>
        <w:t>проекта </w:t>
      </w:r>
      <w:r>
        <w:rPr>
          <w:spacing w:val="-2"/>
        </w:rPr>
        <w:t>"Образование"</w:t>
      </w:r>
    </w:p>
    <w:p>
      <w:pPr>
        <w:pStyle w:val="BodyText"/>
        <w:spacing w:before="4"/>
      </w:pPr>
    </w:p>
    <w:p>
      <w:pPr>
        <w:spacing w:before="0"/>
        <w:ind w:left="4" w:right="10" w:firstLine="0"/>
        <w:jc w:val="center"/>
        <w:rPr>
          <w:rFonts w:ascii="Arial" w:hAnsi="Arial"/>
          <w:b/>
          <w:sz w:val="24"/>
        </w:rPr>
      </w:pPr>
      <w:bookmarkStart w:name="_bookmark0" w:id="1"/>
      <w:bookmarkEnd w:id="1"/>
      <w:r>
        <w:rPr/>
      </w:r>
      <w:r>
        <w:rPr>
          <w:rFonts w:ascii="Arial" w:hAnsi="Arial"/>
          <w:b/>
          <w:sz w:val="24"/>
        </w:rPr>
        <w:t>ПРИМЕРНЫЙ</w:t>
      </w:r>
      <w:r>
        <w:rPr>
          <w:rFonts w:ascii="Arial" w:hAnsi="Arial"/>
          <w:b/>
          <w:spacing w:val="-2"/>
          <w:sz w:val="24"/>
        </w:rPr>
        <w:t> ПЕРЕЧЕНЬ</w:t>
      </w:r>
    </w:p>
    <w:p>
      <w:pPr>
        <w:spacing w:before="0"/>
        <w:ind w:left="202" w:right="209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СРЕДСТВ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ОБУЧЕНИЯ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ВОСПИТАНИЯ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ЦЕЛЯХ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СОЗДАНИЯ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(ОБНОВЛЕНИЯ)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</w:t>
      </w:r>
    </w:p>
    <w:p>
      <w:pPr>
        <w:pStyle w:val="BodyText"/>
        <w:spacing w:before="50" w:after="1"/>
        <w:rPr>
          <w:rFonts w:ascii="Arial"/>
          <w:b/>
          <w:sz w:val="20"/>
        </w:r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"/>
        <w:gridCol w:w="2789"/>
        <w:gridCol w:w="4625"/>
        <w:gridCol w:w="987"/>
      </w:tblGrid>
      <w:tr>
        <w:trPr>
          <w:trHeight w:val="652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625" w:type="dxa"/>
          </w:tcPr>
          <w:p>
            <w:pPr>
              <w:pStyle w:val="TableParagraph"/>
              <w:ind w:left="1504" w:right="79" w:hanging="88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примерные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технические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изм.</w:t>
            </w:r>
          </w:p>
        </w:tc>
      </w:tr>
      <w:tr>
        <w:trPr>
          <w:trHeight w:val="375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>
        <w:trPr>
          <w:trHeight w:val="376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Аддитивное</w:t>
            </w:r>
            <w:r>
              <w:rPr>
                <w:spacing w:val="-2"/>
                <w:sz w:val="24"/>
              </w:rPr>
              <w:t> оборудование</w:t>
            </w:r>
          </w:p>
        </w:tc>
      </w:tr>
      <w:tr>
        <w:trPr>
          <w:trHeight w:val="3687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3D-принтер</w:t>
            </w:r>
          </w:p>
        </w:tc>
        <w:tc>
          <w:tcPr>
            <w:tcW w:w="4625" w:type="dxa"/>
          </w:tcPr>
          <w:p>
            <w:pPr>
              <w:pStyle w:val="TableParagraph"/>
              <w:ind w:right="1634"/>
              <w:rPr>
                <w:sz w:val="24"/>
              </w:rPr>
            </w:pPr>
            <w:r>
              <w:rPr>
                <w:sz w:val="24"/>
              </w:rPr>
              <w:t>Тип принтера: FDM, FFF. Материал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(основной):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PLA.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печатающих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головок: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1. Рабочий стол: с подогревом.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область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(XYZ):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180 </w:t>
            </w:r>
            <w:r>
              <w:rPr>
                <w:spacing w:val="-4"/>
                <w:sz w:val="24"/>
              </w:rPr>
              <w:t>мм.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скорость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печати: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 150 мм/сек.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толщина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слоя: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20 </w:t>
            </w:r>
            <w:r>
              <w:rPr>
                <w:spacing w:val="-4"/>
                <w:sz w:val="24"/>
              </w:rPr>
              <w:t>мкм.</w:t>
            </w:r>
          </w:p>
          <w:p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Закрытый корпус: наличие. Охлаждение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зоны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печати: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наличие.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927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278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Пластик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принтера</w:t>
            </w:r>
          </w:p>
        </w:tc>
        <w:tc>
          <w:tcPr>
            <w:tcW w:w="4625" w:type="dxa"/>
          </w:tcPr>
          <w:p>
            <w:pPr>
              <w:pStyle w:val="TableParagraph"/>
              <w:ind w:right="1634"/>
              <w:rPr>
                <w:sz w:val="24"/>
              </w:rPr>
            </w:pPr>
            <w:r>
              <w:rPr>
                <w:sz w:val="24"/>
              </w:rPr>
              <w:t>Материал: PLA, соответствие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1.1.1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376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>
        <w:trPr>
          <w:trHeight w:val="2032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(принтер,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сканер, </w:t>
            </w:r>
            <w:r>
              <w:rPr>
                <w:spacing w:val="-2"/>
                <w:sz w:val="24"/>
              </w:rPr>
              <w:t>копир)</w:t>
            </w:r>
          </w:p>
        </w:tc>
        <w:tc>
          <w:tcPr>
            <w:tcW w:w="4625" w:type="dxa"/>
          </w:tcPr>
          <w:p>
            <w:pPr>
              <w:pStyle w:val="TableParagraph"/>
              <w:ind w:right="1333"/>
              <w:rPr>
                <w:sz w:val="24"/>
              </w:rPr>
            </w:pPr>
            <w:r>
              <w:rPr>
                <w:sz w:val="24"/>
              </w:rPr>
              <w:t>Тип устройства: МФУ. Цветность: черно-белый. Формат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бумаги: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A4. Технология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печати: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лазерная.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печати: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1200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1200 </w:t>
            </w:r>
            <w:r>
              <w:rPr>
                <w:spacing w:val="-2"/>
                <w:sz w:val="24"/>
              </w:rPr>
              <w:t>точек.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651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мобильного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4625" w:type="dxa"/>
          </w:tcPr>
          <w:p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Форм-фактор: трансформер. Жесткая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клавиатура: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требуется.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1910" w:h="16840"/>
          <w:pgMar w:top="1040" w:bottom="280" w:left="1600" w:right="74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"/>
        <w:gridCol w:w="2789"/>
        <w:gridCol w:w="4625"/>
        <w:gridCol w:w="987"/>
      </w:tblGrid>
      <w:tr>
        <w:trPr>
          <w:trHeight w:val="9207" w:hRule="atLeast"/>
        </w:trPr>
        <w:tc>
          <w:tcPr>
            <w:tcW w:w="6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раскладки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клавиатуры: </w:t>
            </w:r>
            <w:r>
              <w:rPr>
                <w:spacing w:val="-2"/>
                <w:sz w:val="24"/>
              </w:rPr>
              <w:t>требуется.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экран:</w:t>
            </w:r>
            <w:r>
              <w:rPr>
                <w:spacing w:val="-2"/>
                <w:sz w:val="24"/>
              </w:rPr>
              <w:t> требуется.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поворота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сенсорного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экрана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случае неотключаемой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клавиатуры):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360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градусов. Диагональ сенсорного экрана: не менее 11 </w:t>
            </w:r>
            <w:r>
              <w:rPr>
                <w:spacing w:val="-2"/>
                <w:sz w:val="24"/>
              </w:rPr>
              <w:t>дюймов.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процессора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тесту PassMark - CPU BenchMark </w:t>
            </w:r>
            <w:hyperlink r:id="rId5">
              <w:r>
                <w:rPr>
                  <w:sz w:val="24"/>
                </w:rPr>
                <w:t>http://www.cpubenchmark.net/):</w:t>
              </w:r>
            </w:hyperlink>
            <w:r>
              <w:rPr>
                <w:sz w:val="24"/>
              </w:rPr>
              <w:t> не менее 2100 единиц.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оперативной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памяти: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Гб. Объем накопителя SSD/eMMC: не менее 128 Гб.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батареи: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 менее 7 часов.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ноутбука: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более 1,45 </w:t>
            </w:r>
            <w:r>
              <w:rPr>
                <w:spacing w:val="-5"/>
                <w:sz w:val="24"/>
              </w:rPr>
              <w:t>кг.</w:t>
            </w:r>
          </w:p>
          <w:p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Стилус в комплекте поставки: требуется. Корпус ноутбука должен быть специально подготовлен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Предустановленная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операционная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графическим пользовательским интерфейсом, обеспечивающая работу распространенных образовательных и общесистемных приложений: требуется.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75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Аккумуляторный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> инструмент</w:t>
            </w:r>
          </w:p>
        </w:tc>
      </w:tr>
      <w:tr>
        <w:trPr>
          <w:trHeight w:val="1480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2789" w:type="dxa"/>
          </w:tcPr>
          <w:p>
            <w:pPr>
              <w:pStyle w:val="TableParagraph"/>
              <w:spacing w:line="237" w:lineRule="auto"/>
              <w:ind w:right="318"/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дрель- </w:t>
            </w:r>
            <w:r>
              <w:rPr>
                <w:spacing w:val="-2"/>
                <w:sz w:val="24"/>
              </w:rPr>
              <w:t>винтоверт</w:t>
            </w:r>
          </w:p>
        </w:tc>
        <w:tc>
          <w:tcPr>
            <w:tcW w:w="4625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аккумуляторов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комплекте: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менее </w:t>
            </w:r>
            <w:r>
              <w:rPr>
                <w:spacing w:val="-6"/>
                <w:sz w:val="24"/>
              </w:rPr>
              <w:t>2.</w:t>
            </w:r>
          </w:p>
          <w:p>
            <w:pPr>
              <w:pStyle w:val="TableParagraph"/>
              <w:ind w:right="2020"/>
              <w:rPr>
                <w:sz w:val="24"/>
              </w:rPr>
            </w:pPr>
            <w:r>
              <w:rPr>
                <w:sz w:val="24"/>
              </w:rPr>
              <w:t>Реверс: наличие. Наличие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скоростей.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479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278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бит</w:t>
            </w:r>
          </w:p>
        </w:tc>
        <w:tc>
          <w:tcPr>
            <w:tcW w:w="4625" w:type="dxa"/>
          </w:tcPr>
          <w:p>
            <w:pPr>
              <w:pStyle w:val="TableParagraph"/>
              <w:ind w:right="1634"/>
              <w:rPr>
                <w:sz w:val="24"/>
              </w:rPr>
            </w:pPr>
            <w:r>
              <w:rPr>
                <w:sz w:val="24"/>
              </w:rPr>
              <w:t>Держатель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бит: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наличие. Соответствие п. 1.3.1.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бит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упаковке: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шт. Рекомендуемое количество: не менее 1 </w:t>
            </w:r>
            <w:r>
              <w:rPr>
                <w:spacing w:val="-2"/>
                <w:sz w:val="24"/>
              </w:rPr>
              <w:t>набора.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набор</w:t>
            </w:r>
          </w:p>
        </w:tc>
      </w:tr>
      <w:tr>
        <w:trPr>
          <w:trHeight w:val="1657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 сверл </w:t>
            </w:r>
            <w:r>
              <w:rPr>
                <w:spacing w:val="-2"/>
                <w:sz w:val="24"/>
              </w:rPr>
              <w:t>универсальный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обрабатываемой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поверхности: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камень, металл, дерево.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1.3.1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сверл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упаковке: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15 </w:t>
            </w:r>
            <w:r>
              <w:rPr>
                <w:spacing w:val="-4"/>
                <w:sz w:val="24"/>
              </w:rPr>
              <w:t>шт.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диаметр: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мм.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набор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type w:val="continuous"/>
          <w:pgSz w:w="11910" w:h="16840"/>
          <w:pgMar w:top="1100" w:bottom="1096" w:left="1600" w:right="74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"/>
        <w:gridCol w:w="2789"/>
        <w:gridCol w:w="4625"/>
        <w:gridCol w:w="987"/>
      </w:tblGrid>
      <w:tr>
        <w:trPr>
          <w:trHeight w:val="651" w:hRule="atLeast"/>
        </w:trPr>
        <w:tc>
          <w:tcPr>
            <w:tcW w:w="6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набора.</w:t>
            </w:r>
          </w:p>
        </w:tc>
        <w:tc>
          <w:tcPr>
            <w:tcW w:w="9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32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Многофункциональный </w:t>
            </w:r>
            <w:r>
              <w:rPr>
                <w:sz w:val="24"/>
              </w:rPr>
              <w:t>инструмент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(мультитул)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Многофункциональный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инструмент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должен обеспечивать: сверление, шлифование, резьбу, гравировку, фрезерование, полировку и т.д.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закрепления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цанги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0,8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мм: </w:t>
            </w:r>
            <w:r>
              <w:rPr>
                <w:spacing w:val="-2"/>
                <w:sz w:val="24"/>
              </w:rPr>
              <w:t>наличие.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756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Клеевой</w:t>
            </w:r>
            <w:r>
              <w:rPr>
                <w:spacing w:val="-2"/>
                <w:sz w:val="24"/>
              </w:rPr>
              <w:t> пистолет</w:t>
            </w:r>
          </w:p>
        </w:tc>
        <w:tc>
          <w:tcPr>
            <w:tcW w:w="4625" w:type="dxa"/>
          </w:tcPr>
          <w:p>
            <w:pPr>
              <w:pStyle w:val="TableParagraph"/>
              <w:ind w:right="864"/>
              <w:jc w:val="both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регулировки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температуры: </w:t>
            </w:r>
            <w:r>
              <w:rPr>
                <w:spacing w:val="-2"/>
                <w:sz w:val="24"/>
              </w:rPr>
              <w:t>наличие.</w:t>
            </w:r>
          </w:p>
          <w:p>
            <w:pPr>
              <w:pStyle w:val="TableParagraph"/>
              <w:ind w:right="1056"/>
              <w:jc w:val="both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клеевого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стержня: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мм. Питание от электросети: наличие. Ножка-подставка: наличие.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755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1.3.6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запасных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стержней для клеевого пистолета</w:t>
            </w:r>
          </w:p>
        </w:tc>
        <w:tc>
          <w:tcPr>
            <w:tcW w:w="462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Совместимость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клеевым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пистолетом,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п.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1.3.5.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стержней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наборе: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10 </w:t>
            </w:r>
            <w:r>
              <w:rPr>
                <w:spacing w:val="-4"/>
                <w:sz w:val="24"/>
              </w:rPr>
              <w:t>шт.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3 </w:t>
            </w:r>
            <w:r>
              <w:rPr>
                <w:spacing w:val="-2"/>
                <w:sz w:val="24"/>
              </w:rPr>
              <w:t>наборов.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набор</w:t>
            </w:r>
          </w:p>
        </w:tc>
      </w:tr>
      <w:tr>
        <w:trPr>
          <w:trHeight w:val="1204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1.3.7</w:t>
            </w:r>
          </w:p>
        </w:tc>
        <w:tc>
          <w:tcPr>
            <w:tcW w:w="2789" w:type="dxa"/>
          </w:tcPr>
          <w:p>
            <w:pPr>
              <w:pStyle w:val="TableParagraph"/>
              <w:ind w:right="318"/>
              <w:rPr>
                <w:sz w:val="24"/>
              </w:rPr>
            </w:pPr>
            <w:r>
              <w:rPr>
                <w:spacing w:val="-2"/>
                <w:sz w:val="24"/>
              </w:rPr>
              <w:t>Цифровой штангенциркуль</w:t>
            </w:r>
          </w:p>
        </w:tc>
        <w:tc>
          <w:tcPr>
            <w:tcW w:w="4625" w:type="dxa"/>
          </w:tcPr>
          <w:p>
            <w:pPr>
              <w:pStyle w:val="TableParagraph"/>
              <w:ind w:right="1956"/>
              <w:rPr>
                <w:sz w:val="24"/>
              </w:rPr>
            </w:pPr>
            <w:r>
              <w:rPr>
                <w:sz w:val="24"/>
              </w:rPr>
              <w:t>Материал: металл. Корпус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дисплея: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пластик. Глубиномер: наличие.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927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1.3.8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Электролобзик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регулировки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оборотов: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наличие. Скобовидная рукоятка: наличие.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928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1.3.9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 универсальных пилок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электролобзика</w:t>
            </w:r>
          </w:p>
        </w:tc>
        <w:tc>
          <w:tcPr>
            <w:tcW w:w="4625" w:type="dxa"/>
          </w:tcPr>
          <w:p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Совместимость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электролобзиком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1.3.8. 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пилок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наборе: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шт. 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927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1.3.10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> лобзик</w:t>
            </w:r>
          </w:p>
        </w:tc>
        <w:tc>
          <w:tcPr>
            <w:tcW w:w="4625" w:type="dxa"/>
          </w:tcPr>
          <w:p>
            <w:pPr>
              <w:pStyle w:val="TableParagraph"/>
              <w:ind w:right="1333"/>
              <w:rPr>
                <w:sz w:val="24"/>
              </w:rPr>
            </w:pPr>
            <w:r>
              <w:rPr>
                <w:sz w:val="24"/>
              </w:rPr>
              <w:t>Глубина: не менее 280 мм. Длина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лезвия: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120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204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1.3.11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Канцелярские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ножи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Нож повышенной прочности в металлическом или пластиковом корпусе. Металлические направляющие: наличие. Рекомендуемое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755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1.3.12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пилок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ручного </w:t>
            </w:r>
            <w:r>
              <w:rPr>
                <w:spacing w:val="-2"/>
                <w:sz w:val="24"/>
              </w:rPr>
              <w:t>лобзика</w:t>
            </w:r>
          </w:p>
        </w:tc>
        <w:tc>
          <w:tcPr>
            <w:tcW w:w="4625" w:type="dxa"/>
          </w:tcPr>
          <w:p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Совместимость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ручным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лобзиком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п. </w:t>
            </w:r>
            <w:r>
              <w:rPr>
                <w:spacing w:val="-2"/>
                <w:sz w:val="24"/>
              </w:rPr>
              <w:t>1.3.10.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пилок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упаковке: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10 </w:t>
            </w:r>
            <w:r>
              <w:rPr>
                <w:spacing w:val="-4"/>
                <w:sz w:val="24"/>
              </w:rPr>
              <w:t>шт.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5 </w:t>
            </w:r>
            <w:r>
              <w:rPr>
                <w:spacing w:val="-2"/>
                <w:sz w:val="24"/>
              </w:rPr>
              <w:t>наборов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набор</w:t>
            </w:r>
          </w:p>
        </w:tc>
      </w:tr>
      <w:tr>
        <w:trPr>
          <w:trHeight w:val="376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> оборудование</w:t>
            </w:r>
          </w:p>
        </w:tc>
      </w:tr>
      <w:tr>
        <w:trPr>
          <w:trHeight w:val="651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2789" w:type="dxa"/>
          </w:tcPr>
          <w:p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Шлем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виртуальной </w:t>
            </w:r>
            <w:r>
              <w:rPr>
                <w:spacing w:val="-2"/>
                <w:sz w:val="24"/>
              </w:rPr>
              <w:t>реальности</w:t>
            </w:r>
          </w:p>
        </w:tc>
        <w:tc>
          <w:tcPr>
            <w:tcW w:w="4625" w:type="dxa"/>
          </w:tcPr>
          <w:p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Шлем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виртуальной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реальности. Наличие контроллеров: 2 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type w:val="continuous"/>
          <w:pgSz w:w="11910" w:h="16840"/>
          <w:pgMar w:top="1100" w:bottom="280" w:left="1600" w:right="74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"/>
        <w:gridCol w:w="2789"/>
        <w:gridCol w:w="4625"/>
        <w:gridCol w:w="987"/>
      </w:tblGrid>
      <w:tr>
        <w:trPr>
          <w:trHeight w:val="1755" w:hRule="atLeast"/>
        </w:trPr>
        <w:tc>
          <w:tcPr>
            <w:tcW w:w="6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Разрешение: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1440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1600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глаз. Встроенные стереонаушники: наличие.</w:t>
            </w:r>
          </w:p>
          <w:p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Встроенные микрофоны: наличие. Встроенные камеры: не менее 2 шт. Возможность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беспроводного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использования. Рекомендуемое количество: не менее 1 шт.</w:t>
            </w:r>
          </w:p>
        </w:tc>
        <w:tc>
          <w:tcPr>
            <w:tcW w:w="9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276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2789" w:type="dxa"/>
          </w:tcPr>
          <w:p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виртуальной </w:t>
            </w:r>
            <w:r>
              <w:rPr>
                <w:spacing w:val="-2"/>
                <w:sz w:val="24"/>
              </w:rPr>
              <w:t>реальности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экрана: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1920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1080 </w:t>
            </w:r>
            <w:r>
              <w:rPr>
                <w:spacing w:val="-2"/>
                <w:sz w:val="24"/>
              </w:rPr>
              <w:t>пикселей.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процессора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тесту PassMark - CPU BenchMark </w:t>
            </w:r>
            <w:hyperlink r:id="rId5">
              <w:r>
                <w:rPr>
                  <w:sz w:val="24"/>
                </w:rPr>
                <w:t>http://www.cpubenchmark.net/):</w:t>
              </w:r>
            </w:hyperlink>
            <w:r>
              <w:rPr>
                <w:sz w:val="24"/>
              </w:rPr>
              <w:t> не менее 9500 единиц</w:t>
            </w:r>
          </w:p>
          <w:p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Производительность графической подсистемы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тесту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PassMark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Videocard </w:t>
            </w:r>
            <w:r>
              <w:rPr>
                <w:spacing w:val="-2"/>
                <w:sz w:val="24"/>
              </w:rPr>
              <w:t>Bench-mark </w:t>
            </w:r>
            <w:r>
              <w:rPr>
                <w:sz w:val="24"/>
              </w:rPr>
              <w:t>http://www.videocardbenchmark.net): не менее 11000 единиц.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Объем оперативной памяти: не менее 8 Гб. Объем памяти видеокарты: не менее 6 Гб. Объем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твердотельного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накопителя: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менее 256 Гб.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раскладки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клавиатуры: </w:t>
            </w:r>
            <w:r>
              <w:rPr>
                <w:spacing w:val="-2"/>
                <w:sz w:val="24"/>
              </w:rPr>
              <w:t>требуется.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Наличие цифрового видеовыхода, совместимого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поставляемым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шлемом виртуальной реальности: требуется.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Предустановленная ОС с графическим пользовательским интерфейсом, обеспечивающая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распространенных образовательных и общесистемных приложений: требуется.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755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Фотограмметрическое </w:t>
            </w: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Программное обеспечение для обработки изображений и определения формы, размеров,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характеристик объектов на плоскости или в пространстве. Рекомендуемое количество: не менее 1 </w:t>
            </w:r>
            <w:r>
              <w:rPr>
                <w:spacing w:val="-2"/>
                <w:sz w:val="24"/>
              </w:rPr>
              <w:t>лицензии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</w:tr>
      <w:tr>
        <w:trPr>
          <w:trHeight w:val="3313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278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Квадрокоптер,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Форм-фактор: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сборки.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Канал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квадрокоптером: </w:t>
            </w:r>
            <w:r>
              <w:rPr>
                <w:spacing w:val="-2"/>
                <w:sz w:val="24"/>
              </w:rPr>
              <w:t>наличие.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дальность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данных: не менее 2 км.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Бесколлекторные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моторы: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наличие. Полетный контроллер: наличие.</w:t>
            </w:r>
          </w:p>
          <w:p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оптической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навигации в помещении: наличие.</w:t>
            </w:r>
          </w:p>
          <w:p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фото/видеокамеры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разрешением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 менее 4К: наличие.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type w:val="continuous"/>
          <w:pgSz w:w="11910" w:h="16840"/>
          <w:pgMar w:top="1100" w:bottom="280" w:left="1600" w:right="74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"/>
        <w:gridCol w:w="2789"/>
        <w:gridCol w:w="4625"/>
        <w:gridCol w:w="987"/>
      </w:tblGrid>
      <w:tr>
        <w:trPr>
          <w:trHeight w:val="2860" w:hRule="atLeast"/>
        </w:trPr>
        <w:tc>
          <w:tcPr>
            <w:tcW w:w="6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навигации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GPS/ГЛОНАСС: </w:t>
            </w:r>
            <w:r>
              <w:rPr>
                <w:spacing w:val="-2"/>
                <w:sz w:val="24"/>
              </w:rPr>
              <w:t>наличие.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Пульт управления: наличие. Аккумуляторная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батарея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зарядным устройством: наличие.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Программное приложение для программирования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управления квадрокоптером,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 смартфонов: наличие.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067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1.4.5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Квадрокоптер,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Форм-фактор: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сборки.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Канал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квадрокоптером: </w:t>
            </w:r>
            <w:r>
              <w:rPr>
                <w:spacing w:val="-2"/>
                <w:sz w:val="24"/>
              </w:rPr>
              <w:t>наличие.</w:t>
            </w:r>
          </w:p>
          <w:p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Коллекторные моторы: наличие. Полетный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контроллер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возможностью программирования: наличие.</w:t>
            </w:r>
          </w:p>
          <w:p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оптической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навигации в помещении: наличие.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Wi-Fi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видеокамеры: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наличие. Камера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оптического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потока: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наличие. Аккумуляторная батарея с зарядным устройством: наличие.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Программное приложение для программирования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управления квадрокоптером,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смартфонов.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2584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1.4.6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Смартфон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Совместимость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квадрокоптером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1.4.4. Диагональ экрана: не менее 6.4.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экрана: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2340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1080 </w:t>
            </w:r>
            <w:r>
              <w:rPr>
                <w:spacing w:val="-2"/>
                <w:sz w:val="24"/>
              </w:rPr>
              <w:t>пикселей.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Встроенная память: не менее 64 ГБ. Оперативная память: не менее 4 Гб. Емкость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аккумулятора: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4000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мАч. Вес: не более 200 гр.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2584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1.4.7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изучения 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механики, кинематики, динамики в начальной и основной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4625" w:type="dxa"/>
          </w:tcPr>
          <w:p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Конструктор для практико- ориентированного изучения устройства и принципов работы механических моделей различной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сложности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глубокого погружения в основы инженерии и технологии. Позволяет собирать модели, в том числе с электродвигателем (кран, шагающий механизм, молот, лебедка и т.д.). Рекомендуемое количество: не менее 3 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375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шахматной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зоны</w:t>
            </w:r>
          </w:p>
        </w:tc>
      </w:tr>
      <w:tr>
        <w:trPr>
          <w:trHeight w:val="651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обучения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462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Шахматы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 фигур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доски: </w:t>
            </w:r>
            <w:r>
              <w:rPr>
                <w:spacing w:val="-2"/>
                <w:sz w:val="24"/>
              </w:rPr>
              <w:t>дерево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 </w:t>
            </w:r>
            <w:r>
              <w:rPr>
                <w:spacing w:val="-2"/>
                <w:sz w:val="24"/>
              </w:rPr>
              <w:t>комплектов.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type w:val="continuous"/>
          <w:pgSz w:w="11910" w:h="16840"/>
          <w:pgMar w:top="1100" w:bottom="876" w:left="1600" w:right="74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"/>
        <w:gridCol w:w="2789"/>
        <w:gridCol w:w="4625"/>
        <w:gridCol w:w="987"/>
      </w:tblGrid>
      <w:tr>
        <w:trPr>
          <w:trHeight w:val="1204" w:hRule="atLeast"/>
        </w:trPr>
        <w:tc>
          <w:tcPr>
            <w:tcW w:w="6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шахматные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механические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 электронные - не менее 3 шт.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комплекта</w:t>
            </w:r>
          </w:p>
        </w:tc>
        <w:tc>
          <w:tcPr>
            <w:tcW w:w="9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75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Медиазона</w:t>
            </w:r>
          </w:p>
        </w:tc>
      </w:tr>
      <w:tr>
        <w:trPr>
          <w:trHeight w:val="1755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789" w:type="dxa"/>
          </w:tcPr>
          <w:p>
            <w:pPr>
              <w:pStyle w:val="TableParagraph"/>
              <w:ind w:right="1252"/>
              <w:rPr>
                <w:sz w:val="24"/>
              </w:rPr>
            </w:pPr>
            <w:r>
              <w:rPr>
                <w:sz w:val="24"/>
              </w:rPr>
              <w:t>Фотоаппарат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объективом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эффективных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пикселов: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 менее 18 млн.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Разъем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микрофона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3,5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мм: </w:t>
            </w:r>
            <w:r>
              <w:rPr>
                <w:spacing w:val="-2"/>
                <w:sz w:val="24"/>
              </w:rPr>
              <w:t>рекомендуется.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видео: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наличие.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927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фотоаппарата</w:t>
            </w:r>
          </w:p>
        </w:tc>
        <w:tc>
          <w:tcPr>
            <w:tcW w:w="4625" w:type="dxa"/>
          </w:tcPr>
          <w:p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памяти: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64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Гб. Класс: не ниже 10.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204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Штатив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Максимальная нагрузка: не менее 2 кг. Максимальная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высота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съемки: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148 </w:t>
            </w:r>
            <w:r>
              <w:rPr>
                <w:spacing w:val="-4"/>
                <w:sz w:val="24"/>
              </w:rPr>
              <w:t>см.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203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Микрофон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Длина кабеля: не менее 3 метров. Возможность подключения к ноутбуку/ПК/фотоаппарату: наличие. Рекомендуемое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652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оказания первой помощи</w:t>
            </w:r>
          </w:p>
        </w:tc>
      </w:tr>
      <w:tr>
        <w:trPr>
          <w:trHeight w:val="2308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789" w:type="dxa"/>
          </w:tcPr>
          <w:p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Тренажер-манекен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отработки сердечно- легочной реанимации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взрослого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(торс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голова или в полный рост).</w:t>
            </w:r>
          </w:p>
          <w:p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Переключение режимов "взрослый/ребенок":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опционально.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Коврик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сердечно-легочной реанимации: наличие.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комплекта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  <w:tr>
        <w:trPr>
          <w:trHeight w:val="2860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Тренажер-манекен для отработки приемов удаления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инородного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тела из верхних дыхательных </w:t>
            </w:r>
            <w:r>
              <w:rPr>
                <w:spacing w:val="-2"/>
                <w:sz w:val="24"/>
              </w:rPr>
              <w:t>путей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взрослого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(торс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голова).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Переключение режимов "взрослый/ребенок": опционально. Устройство должно быть оборудовано имитаторами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верхних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дыхательных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 сопряженных органов человека (легких, трахеи, гортани, диафрагменной </w:t>
            </w:r>
            <w:r>
              <w:rPr>
                <w:spacing w:val="-2"/>
                <w:sz w:val="24"/>
              </w:rPr>
              <w:t>перегородки).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381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имитаторов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травм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поражений</w:t>
            </w:r>
          </w:p>
        </w:tc>
        <w:tc>
          <w:tcPr>
            <w:tcW w:w="4625" w:type="dxa"/>
          </w:tcPr>
          <w:p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демонстрации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травм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поражений на манекене или живом человеке, полученных во время дорожно- транспортных происшествий, несчастных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случаев,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военных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набор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type w:val="continuous"/>
          <w:pgSz w:w="11910" w:h="16840"/>
          <w:pgMar w:top="1100" w:bottom="1048" w:left="1600" w:right="74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"/>
        <w:gridCol w:w="2789"/>
        <w:gridCol w:w="4625"/>
        <w:gridCol w:w="987"/>
      </w:tblGrid>
      <w:tr>
        <w:trPr>
          <w:trHeight w:val="1204" w:hRule="atLeast"/>
        </w:trPr>
        <w:tc>
          <w:tcPr>
            <w:tcW w:w="6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наборе: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15 </w:t>
            </w:r>
            <w:r>
              <w:rPr>
                <w:spacing w:val="-4"/>
                <w:sz w:val="24"/>
              </w:rPr>
              <w:t>шт.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набора</w:t>
            </w:r>
          </w:p>
        </w:tc>
        <w:tc>
          <w:tcPr>
            <w:tcW w:w="9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04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складная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Шины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транспортные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иммобилизационные складные для рук и ног.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комплекта.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  <w:tr>
        <w:trPr>
          <w:trHeight w:val="375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Воротник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шейный</w:t>
            </w:r>
          </w:p>
        </w:tc>
        <w:tc>
          <w:tcPr>
            <w:tcW w:w="4625" w:type="dxa"/>
          </w:tcPr>
          <w:p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1479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Табельные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оказания первой медицинской помощи</w:t>
            </w:r>
          </w:p>
        </w:tc>
        <w:tc>
          <w:tcPr>
            <w:tcW w:w="4625" w:type="dxa"/>
          </w:tcPr>
          <w:p>
            <w:pPr>
              <w:pStyle w:val="TableParagraph"/>
              <w:ind w:right="1333"/>
              <w:rPr>
                <w:sz w:val="24"/>
              </w:rPr>
            </w:pPr>
            <w:r>
              <w:rPr>
                <w:sz w:val="24"/>
              </w:rPr>
              <w:t>Кровоостанавливающие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жгуты, перевязочные средства.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медицинских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препаратов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 комплекте недопустимо.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  <w:tr>
        <w:trPr>
          <w:trHeight w:val="375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>
        <w:trPr>
          <w:trHeight w:val="2584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Комплект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462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шахмат: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 </w:t>
            </w:r>
            <w:r>
              <w:rPr>
                <w:spacing w:val="-5"/>
                <w:sz w:val="24"/>
              </w:rPr>
              <w:t>шт.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(табурет)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шахматной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зоны: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 менее 6 шт.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менее 3 шт.</w:t>
            </w:r>
          </w:p>
          <w:p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зоны: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шт. Кресло-мешок: не менее 6 шт.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количество: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комплекта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  <w:tr>
        <w:trPr>
          <w:trHeight w:val="376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распространяемое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бесплатно</w:t>
            </w:r>
          </w:p>
        </w:tc>
      </w:tr>
      <w:tr>
        <w:trPr>
          <w:trHeight w:val="1203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2789" w:type="dxa"/>
          </w:tcPr>
          <w:p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обеспечение для 3D-моделирования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Облачный инструмент САПР/АСУП, охватывающий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весь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 изделиями - от проектирования до </w:t>
            </w: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</w:tr>
      <w:tr>
        <w:trPr>
          <w:trHeight w:val="1755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2789" w:type="dxa"/>
          </w:tcPr>
          <w:p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обеспечение для подготовки 3D- моделей к печати</w:t>
            </w:r>
          </w:p>
        </w:tc>
        <w:tc>
          <w:tcPr>
            <w:tcW w:w="462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формата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файла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 одного типа в другой, понятный 3D- принтеру (п. 1.1.1).</w:t>
            </w:r>
          </w:p>
          <w:p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Применяется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масштабирования изделий,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столе, установки параметров печати и т.д.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</w:tr>
      <w:tr>
        <w:trPr>
          <w:trHeight w:val="376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01" w:type="dxa"/>
            <w:gridSpan w:val="3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&lt;1&gt;</w:t>
            </w:r>
          </w:p>
        </w:tc>
      </w:tr>
      <w:tr>
        <w:trPr>
          <w:trHeight w:val="652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278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лаборатория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датчиков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 проведения экспериментов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  <w:tr>
        <w:trPr>
          <w:trHeight w:val="1479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Кабели,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переходники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подключения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 коммутации оборудования.</w:t>
            </w:r>
          </w:p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Сетевой удлинитель для подключения оборудования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электропитания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др. (по выбору)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  <w:tr>
        <w:trPr>
          <w:trHeight w:val="1204" w:hRule="atLeast"/>
        </w:trPr>
        <w:tc>
          <w:tcPr>
            <w:tcW w:w="619" w:type="dxa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Робототехническое </w:t>
            </w:r>
            <w:r>
              <w:rPr>
                <w:sz w:val="24"/>
              </w:rPr>
              <w:t>оборудование для </w:t>
            </w:r>
            <w:r>
              <w:rPr>
                <w:spacing w:val="-2"/>
                <w:sz w:val="24"/>
              </w:rPr>
              <w:t>обучения программированию</w:t>
            </w:r>
          </w:p>
        </w:tc>
        <w:tc>
          <w:tcPr>
            <w:tcW w:w="4625" w:type="dxa"/>
          </w:tcPr>
          <w:p>
            <w:pPr>
              <w:pStyle w:val="TableParagraph"/>
              <w:spacing w:line="268" w:lineRule="exact"/>
              <w:ind w:left="0" w:right="9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 программ</w:t>
            </w:r>
          </w:p>
        </w:tc>
        <w:tc>
          <w:tcPr>
            <w:tcW w:w="987" w:type="dxa"/>
          </w:tcPr>
          <w:p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type w:val="continuous"/>
          <w:pgSz w:w="11910" w:h="16840"/>
          <w:pgMar w:top="1100" w:bottom="868" w:left="1600" w:right="74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"/>
        <w:gridCol w:w="2789"/>
        <w:gridCol w:w="4625"/>
        <w:gridCol w:w="987"/>
      </w:tblGrid>
      <w:tr>
        <w:trPr>
          <w:trHeight w:val="651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методическая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462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  <w:tr>
        <w:trPr>
          <w:trHeight w:val="652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2789" w:type="dxa"/>
          </w:tcPr>
          <w:p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комплектующих и расходных материалов</w:t>
            </w:r>
          </w:p>
        </w:tc>
        <w:tc>
          <w:tcPr>
            <w:tcW w:w="462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  <w:tr>
        <w:trPr>
          <w:trHeight w:val="652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Телекоммуникационное оборудование</w:t>
            </w:r>
          </w:p>
        </w:tc>
        <w:tc>
          <w:tcPr>
            <w:tcW w:w="462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Роутеры,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коммутаторы.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651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2789" w:type="dxa"/>
          </w:tcPr>
          <w:p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моделирования</w:t>
            </w:r>
          </w:p>
        </w:tc>
        <w:tc>
          <w:tcPr>
            <w:tcW w:w="462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прочие.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</w:tr>
      <w:tr>
        <w:trPr>
          <w:trHeight w:val="651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  <w:tc>
          <w:tcPr>
            <w:tcW w:w="4625" w:type="dxa"/>
          </w:tcPr>
          <w:p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Столы, стулья, стеллажи, тумбы для организации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</w:tr>
      <w:tr>
        <w:trPr>
          <w:trHeight w:val="1206" w:hRule="atLeast"/>
        </w:trPr>
        <w:tc>
          <w:tcPr>
            <w:tcW w:w="619" w:type="dxa"/>
          </w:tcPr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278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4625" w:type="dxa"/>
          </w:tcPr>
          <w:p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обеспечение,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необходимое для организации образовательного процесса, в том числе пакет офисных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987" w:type="dxa"/>
          </w:tcPr>
          <w:p>
            <w:pPr>
              <w:pStyle w:val="TableParagraph"/>
              <w:spacing w:line="270" w:lineRule="exact"/>
              <w:ind w:left="18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</w:tr>
    </w:tbl>
    <w:p>
      <w:pPr>
        <w:pStyle w:val="BodyText"/>
        <w:spacing w:before="201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1423416</wp:posOffset>
                </wp:positionH>
                <wp:positionV relativeFrom="paragraph">
                  <wp:posOffset>289061</wp:posOffset>
                </wp:positionV>
                <wp:extent cx="162369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623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695" h="0">
                              <a:moveTo>
                                <a:pt x="0" y="0"/>
                              </a:moveTo>
                              <a:lnTo>
                                <a:pt x="1623075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080002pt;margin-top:22.760757pt;width:127.85pt;height:.1pt;mso-position-horizontal-relative:page;mso-position-vertical-relative:paragraph;z-index:-15728640;mso-wrap-distance-left:0;mso-wrap-distance-right:0" id="docshape1" coordorigin="2242,455" coordsize="2557,0" path="m2242,455l4798,455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97"/>
        <w:ind w:left="101" w:firstLine="540"/>
      </w:pPr>
      <w:r>
        <w:rPr/>
        <w:t>&lt;1&gt;</w:t>
      </w:r>
      <w:r>
        <w:rPr>
          <w:spacing w:val="38"/>
        </w:rPr>
        <w:t> </w:t>
      </w:r>
      <w:r>
        <w:rPr/>
        <w:t>Может</w:t>
      </w:r>
      <w:r>
        <w:rPr>
          <w:spacing w:val="39"/>
        </w:rPr>
        <w:t> </w:t>
      </w:r>
      <w:r>
        <w:rPr/>
        <w:t>приобретаться</w:t>
      </w:r>
      <w:r>
        <w:rPr>
          <w:spacing w:val="39"/>
        </w:rPr>
        <w:t> </w:t>
      </w:r>
      <w:r>
        <w:rPr/>
        <w:t>только</w:t>
      </w:r>
      <w:r>
        <w:rPr>
          <w:spacing w:val="39"/>
        </w:rPr>
        <w:t> </w:t>
      </w:r>
      <w:r>
        <w:rPr/>
        <w:t>в</w:t>
      </w:r>
      <w:r>
        <w:rPr>
          <w:spacing w:val="38"/>
        </w:rPr>
        <w:t> </w:t>
      </w:r>
      <w:r>
        <w:rPr/>
        <w:t>случае</w:t>
      </w:r>
      <w:r>
        <w:rPr>
          <w:spacing w:val="38"/>
        </w:rPr>
        <w:t> </w:t>
      </w:r>
      <w:r>
        <w:rPr/>
        <w:t>полной</w:t>
      </w:r>
      <w:r>
        <w:rPr>
          <w:spacing w:val="37"/>
        </w:rPr>
        <w:t> </w:t>
      </w:r>
      <w:r>
        <w:rPr/>
        <w:t>комплектации</w:t>
      </w:r>
      <w:r>
        <w:rPr>
          <w:spacing w:val="37"/>
        </w:rPr>
        <w:t> </w:t>
      </w:r>
      <w:r>
        <w:rPr/>
        <w:t>образовательной организации основным перечнем оборудования.</w:t>
      </w:r>
    </w:p>
    <w:sectPr>
      <w:type w:val="continuous"/>
      <w:pgSz w:w="11910" w:h="16840"/>
      <w:pgMar w:top="110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1" w:hanging="2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2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1" w:hanging="2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cpubenchmark.net/)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Екатерина Владимировна</dc:creator>
  <dc:description/>
  <dcterms:created xsi:type="dcterms:W3CDTF">2024-01-17T04:03:19Z</dcterms:created>
  <dcterms:modified xsi:type="dcterms:W3CDTF">2024-01-17T04:03:19Z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Adobe PDF Library 19.10.123</vt:lpwstr>
  </property>
  <property fmtid="{D5CDD505-2E9C-101B-9397-08002B2CF9AE}" pid="6" name="SourceModified">
    <vt:lpwstr>D:20200212133850</vt:lpwstr>
  </property>
</Properties>
</file>